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53" w:rsidRPr="00B65B59" w:rsidRDefault="00535553" w:rsidP="00535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07">
        <w:rPr>
          <w:rFonts w:ascii="Times New Roman" w:hAnsi="Times New Roman" w:cs="Times New Roman"/>
          <w:b/>
          <w:sz w:val="32"/>
          <w:szCs w:val="24"/>
        </w:rPr>
        <w:t>2 категория</w:t>
      </w:r>
      <w:r w:rsidRPr="00B65B5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A710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65B5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A7107">
        <w:rPr>
          <w:rFonts w:ascii="Times New Roman" w:hAnsi="Times New Roman" w:cs="Times New Roman"/>
          <w:b/>
          <w:sz w:val="32"/>
          <w:szCs w:val="24"/>
        </w:rPr>
        <w:t>№ участника</w:t>
      </w:r>
      <w:r w:rsidR="00BA7107" w:rsidRPr="00BA7107">
        <w:rPr>
          <w:rFonts w:ascii="Times New Roman" w:hAnsi="Times New Roman" w:cs="Times New Roman"/>
          <w:b/>
          <w:sz w:val="32"/>
          <w:szCs w:val="24"/>
        </w:rPr>
        <w:t xml:space="preserve">    </w:t>
      </w:r>
    </w:p>
    <w:p w:rsidR="00535553" w:rsidRPr="00B65B59" w:rsidRDefault="00535553" w:rsidP="00535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59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535553" w:rsidRPr="00B65B59" w:rsidRDefault="00535553" w:rsidP="00535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59">
        <w:rPr>
          <w:rFonts w:ascii="Times New Roman" w:hAnsi="Times New Roman" w:cs="Times New Roman"/>
          <w:b/>
          <w:sz w:val="24"/>
          <w:szCs w:val="24"/>
        </w:rPr>
        <w:t>Тест по биографии и творчеству Франца Шуберта</w:t>
      </w:r>
    </w:p>
    <w:p w:rsidR="00535553" w:rsidRPr="00BA7107" w:rsidRDefault="00535553" w:rsidP="0053555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535553" w:rsidRPr="00B65B59" w:rsidRDefault="00535553" w:rsidP="00535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5B59">
        <w:rPr>
          <w:rFonts w:ascii="Times New Roman" w:hAnsi="Times New Roman" w:cs="Times New Roman"/>
          <w:b/>
          <w:sz w:val="24"/>
          <w:szCs w:val="24"/>
          <w:u w:val="single"/>
        </w:rPr>
        <w:t>Раздел А.</w:t>
      </w:r>
      <w:r w:rsidRPr="00B65B59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387B9F" w:rsidRPr="00B65B59">
        <w:rPr>
          <w:rFonts w:ascii="Times New Roman" w:hAnsi="Times New Roman" w:cs="Times New Roman"/>
          <w:sz w:val="24"/>
          <w:szCs w:val="24"/>
          <w:u w:val="single"/>
        </w:rPr>
        <w:t>опросы с одним вариантом ответа</w:t>
      </w:r>
    </w:p>
    <w:p w:rsidR="00535553" w:rsidRPr="00B65B59" w:rsidRDefault="00CC3F77" w:rsidP="00537EDA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П</w:t>
      </w:r>
      <w:r w:rsidR="00535553" w:rsidRPr="00B65B59">
        <w:rPr>
          <w:rFonts w:ascii="Times New Roman" w:hAnsi="Times New Roman" w:cs="Times New Roman"/>
          <w:sz w:val="24"/>
          <w:szCs w:val="24"/>
        </w:rPr>
        <w:t>ерв</w:t>
      </w:r>
      <w:r w:rsidRPr="00B65B59">
        <w:rPr>
          <w:rFonts w:ascii="Times New Roman" w:hAnsi="Times New Roman" w:cs="Times New Roman"/>
          <w:sz w:val="24"/>
          <w:szCs w:val="24"/>
        </w:rPr>
        <w:t>ые</w:t>
      </w:r>
      <w:r w:rsidR="00535553" w:rsidRPr="00B65B59">
        <w:rPr>
          <w:rFonts w:ascii="Times New Roman" w:hAnsi="Times New Roman" w:cs="Times New Roman"/>
          <w:sz w:val="24"/>
          <w:szCs w:val="24"/>
        </w:rPr>
        <w:t xml:space="preserve"> немецк</w:t>
      </w:r>
      <w:r w:rsidRPr="00B65B59">
        <w:rPr>
          <w:rFonts w:ascii="Times New Roman" w:hAnsi="Times New Roman" w:cs="Times New Roman"/>
          <w:sz w:val="24"/>
          <w:szCs w:val="24"/>
        </w:rPr>
        <w:t>иеписатели-</w:t>
      </w:r>
      <w:r w:rsidR="00535553" w:rsidRPr="00B65B59">
        <w:rPr>
          <w:rFonts w:ascii="Times New Roman" w:hAnsi="Times New Roman" w:cs="Times New Roman"/>
          <w:sz w:val="24"/>
          <w:szCs w:val="24"/>
        </w:rPr>
        <w:t>романти</w:t>
      </w:r>
      <w:r w:rsidRPr="00B65B59">
        <w:rPr>
          <w:rFonts w:ascii="Times New Roman" w:hAnsi="Times New Roman" w:cs="Times New Roman"/>
          <w:sz w:val="24"/>
          <w:szCs w:val="24"/>
        </w:rPr>
        <w:t>ки</w:t>
      </w:r>
      <w:r w:rsidR="00535553" w:rsidRPr="00B65B59">
        <w:rPr>
          <w:rFonts w:ascii="Times New Roman" w:hAnsi="Times New Roman" w:cs="Times New Roman"/>
          <w:sz w:val="24"/>
          <w:szCs w:val="24"/>
        </w:rPr>
        <w:t>: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Э.Т.А. Гофман, Р. Шуман</w:t>
      </w:r>
    </w:p>
    <w:p w:rsidR="00CC3F77" w:rsidRPr="00B65B59" w:rsidRDefault="00CC3F77" w:rsidP="00CC3F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 xml:space="preserve">Э.Т.А. Гофман, </w:t>
      </w:r>
      <w:hyperlink r:id="rId5" w:tooltip="Шлегель, Август Вильгельм" w:history="1">
        <w:r w:rsidRPr="00B65B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братья</w:t>
        </w:r>
      </w:hyperlink>
      <w:hyperlink r:id="rId6" w:tooltip="Шлегель, Фридрих" w:history="1">
        <w:r w:rsidRPr="00B65B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Шлегели</w:t>
        </w:r>
      </w:hyperlink>
      <w:r w:rsidRPr="00B65B59">
        <w:rPr>
          <w:rFonts w:ascii="Times New Roman" w:hAnsi="Times New Roman" w:cs="Times New Roman"/>
          <w:sz w:val="24"/>
          <w:szCs w:val="24"/>
        </w:rPr>
        <w:t xml:space="preserve">,  </w:t>
      </w:r>
      <w:hyperlink r:id="rId7" w:tooltip="Новалис" w:history="1">
        <w:r w:rsidRPr="00B65B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Новалис</w:t>
        </w:r>
      </w:hyperlink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 </w:t>
      </w:r>
      <w:hyperlink r:id="rId8" w:tooltip="Арним, Ахим фон" w:history="1">
        <w:r w:rsidRPr="00B65B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А. фон </w:t>
        </w:r>
        <w:proofErr w:type="spellStart"/>
        <w:r w:rsidRPr="00B65B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Арним</w:t>
        </w:r>
        <w:proofErr w:type="spellEnd"/>
      </w:hyperlink>
      <w:r w:rsidRPr="00B65B5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Брентано, Клеменс" w:history="1">
        <w:r w:rsidRPr="00B65B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К. </w:t>
        </w:r>
        <w:proofErr w:type="spellStart"/>
        <w:r w:rsidRPr="00B65B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Брентано</w:t>
        </w:r>
        <w:proofErr w:type="spellEnd"/>
      </w:hyperlink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 xml:space="preserve">И.В. Гете, </w:t>
      </w:r>
      <w:r w:rsidR="00CC3F77" w:rsidRPr="00B65B59">
        <w:rPr>
          <w:rFonts w:ascii="Times New Roman" w:hAnsi="Times New Roman" w:cs="Times New Roman"/>
          <w:sz w:val="24"/>
          <w:szCs w:val="24"/>
        </w:rPr>
        <w:t xml:space="preserve">В.И. Жуковский, </w:t>
      </w:r>
      <w:r w:rsidRPr="00B65B59">
        <w:rPr>
          <w:rFonts w:ascii="Times New Roman" w:hAnsi="Times New Roman" w:cs="Times New Roman"/>
          <w:sz w:val="24"/>
          <w:szCs w:val="24"/>
        </w:rPr>
        <w:t>Ф. Шиллер</w:t>
      </w:r>
    </w:p>
    <w:p w:rsidR="00535553" w:rsidRPr="00B65B59" w:rsidRDefault="00535553" w:rsidP="00537EDA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 xml:space="preserve">Музыкант и писатель, </w:t>
      </w:r>
      <w:r w:rsidR="007E3383" w:rsidRPr="00B65B59">
        <w:rPr>
          <w:rFonts w:ascii="Times New Roman" w:hAnsi="Times New Roman" w:cs="Times New Roman"/>
          <w:sz w:val="24"/>
          <w:szCs w:val="24"/>
        </w:rPr>
        <w:t>который в своих статьях</w:t>
      </w:r>
      <w:r w:rsidRPr="00B65B59">
        <w:rPr>
          <w:rFonts w:ascii="Times New Roman" w:hAnsi="Times New Roman" w:cs="Times New Roman"/>
          <w:sz w:val="24"/>
          <w:szCs w:val="24"/>
        </w:rPr>
        <w:t xml:space="preserve"> впервые употребляет слово «романтизм» как музыкальный термин: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Р. Шуман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Э.Т.А. Гофман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Г. Берлиоз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Р. Вагнер</w:t>
      </w:r>
    </w:p>
    <w:p w:rsidR="00535553" w:rsidRPr="00B65B59" w:rsidRDefault="00535553" w:rsidP="00537EDA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Композиторы, чье  творчество Шуберт изучал в детские годы</w:t>
      </w:r>
      <w:r w:rsidR="00C175FD" w:rsidRPr="00B65B59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C175FD" w:rsidRPr="00B65B59">
        <w:rPr>
          <w:rFonts w:ascii="Times New Roman" w:hAnsi="Times New Roman" w:cs="Times New Roman"/>
          <w:sz w:val="24"/>
          <w:szCs w:val="24"/>
        </w:rPr>
        <w:t>конвикте</w:t>
      </w:r>
      <w:proofErr w:type="spellEnd"/>
      <w:r w:rsidRPr="00B65B59">
        <w:rPr>
          <w:rFonts w:ascii="Times New Roman" w:hAnsi="Times New Roman" w:cs="Times New Roman"/>
          <w:sz w:val="24"/>
          <w:szCs w:val="24"/>
        </w:rPr>
        <w:t>: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5B59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r w:rsidRPr="00B65B59">
        <w:rPr>
          <w:rFonts w:ascii="Times New Roman" w:hAnsi="Times New Roman" w:cs="Times New Roman"/>
          <w:sz w:val="24"/>
          <w:szCs w:val="24"/>
        </w:rPr>
        <w:t xml:space="preserve">, Моцарт, </w:t>
      </w:r>
      <w:proofErr w:type="spellStart"/>
      <w:r w:rsidRPr="00B65B59">
        <w:rPr>
          <w:rFonts w:ascii="Times New Roman" w:hAnsi="Times New Roman" w:cs="Times New Roman"/>
          <w:sz w:val="24"/>
          <w:szCs w:val="24"/>
        </w:rPr>
        <w:t>Цумштег</w:t>
      </w:r>
      <w:proofErr w:type="spellEnd"/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Моцарт, Сальери, Шуман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И.С. Бах, Моцарт, Шопен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 xml:space="preserve">И.Х. Бах, Бетховен, Сальери </w:t>
      </w:r>
    </w:p>
    <w:p w:rsidR="00535553" w:rsidRPr="00B65B59" w:rsidRDefault="00535553" w:rsidP="00537EDA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Поэты, чьи стихи использованы в сборнике «Лебединая песня»: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Гете, Гейне, Шиллер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 xml:space="preserve">Гете, </w:t>
      </w:r>
      <w:proofErr w:type="spellStart"/>
      <w:r w:rsidRPr="00B65B59">
        <w:rPr>
          <w:rFonts w:ascii="Times New Roman" w:hAnsi="Times New Roman" w:cs="Times New Roman"/>
          <w:sz w:val="24"/>
          <w:szCs w:val="24"/>
        </w:rPr>
        <w:t>Майрхофер</w:t>
      </w:r>
      <w:proofErr w:type="spellEnd"/>
      <w:r w:rsidRPr="00B65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B59">
        <w:rPr>
          <w:rFonts w:ascii="Times New Roman" w:hAnsi="Times New Roman" w:cs="Times New Roman"/>
          <w:sz w:val="24"/>
          <w:szCs w:val="24"/>
        </w:rPr>
        <w:t>Шубарт</w:t>
      </w:r>
      <w:proofErr w:type="spellEnd"/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5B59">
        <w:rPr>
          <w:rFonts w:ascii="Times New Roman" w:hAnsi="Times New Roman" w:cs="Times New Roman"/>
          <w:sz w:val="24"/>
          <w:szCs w:val="24"/>
        </w:rPr>
        <w:t>Рельштаб</w:t>
      </w:r>
      <w:proofErr w:type="spellEnd"/>
      <w:r w:rsidRPr="00B65B59">
        <w:rPr>
          <w:rFonts w:ascii="Times New Roman" w:hAnsi="Times New Roman" w:cs="Times New Roman"/>
          <w:sz w:val="24"/>
          <w:szCs w:val="24"/>
        </w:rPr>
        <w:t>, Шлегель, Шиллер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5B59">
        <w:rPr>
          <w:rFonts w:ascii="Times New Roman" w:hAnsi="Times New Roman" w:cs="Times New Roman"/>
          <w:sz w:val="24"/>
          <w:szCs w:val="24"/>
        </w:rPr>
        <w:t>Рельштаб</w:t>
      </w:r>
      <w:proofErr w:type="spellEnd"/>
      <w:r w:rsidRPr="00B65B59">
        <w:rPr>
          <w:rFonts w:ascii="Times New Roman" w:hAnsi="Times New Roman" w:cs="Times New Roman"/>
          <w:sz w:val="24"/>
          <w:szCs w:val="24"/>
        </w:rPr>
        <w:t xml:space="preserve">, Гейне, </w:t>
      </w:r>
      <w:proofErr w:type="spellStart"/>
      <w:r w:rsidRPr="00B65B59">
        <w:rPr>
          <w:rFonts w:ascii="Times New Roman" w:hAnsi="Times New Roman" w:cs="Times New Roman"/>
          <w:sz w:val="24"/>
          <w:szCs w:val="24"/>
        </w:rPr>
        <w:t>Зейдль</w:t>
      </w:r>
      <w:proofErr w:type="spellEnd"/>
    </w:p>
    <w:p w:rsidR="00535553" w:rsidRPr="00B65B59" w:rsidRDefault="00C175FD" w:rsidP="00537EDA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Инструменты, которые солируют в теме побочной партии 2-й части симфонии</w:t>
      </w:r>
      <w:r w:rsidR="00537EDA" w:rsidRPr="00B65B59">
        <w:rPr>
          <w:rFonts w:ascii="Times New Roman" w:hAnsi="Times New Roman" w:cs="Times New Roman"/>
          <w:sz w:val="24"/>
          <w:szCs w:val="24"/>
        </w:rPr>
        <w:t xml:space="preserve"> № 8</w:t>
      </w:r>
      <w:r w:rsidR="00535553" w:rsidRPr="00B65B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553" w:rsidRPr="00B65B59" w:rsidRDefault="00C175FD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Кларнет,</w:t>
      </w:r>
      <w:r w:rsidR="003041FD" w:rsidRPr="00B65B59">
        <w:rPr>
          <w:rFonts w:ascii="Times New Roman" w:hAnsi="Times New Roman" w:cs="Times New Roman"/>
          <w:sz w:val="24"/>
          <w:szCs w:val="24"/>
        </w:rPr>
        <w:t xml:space="preserve"> затем гобо</w:t>
      </w:r>
      <w:r w:rsidR="001C3EC7">
        <w:rPr>
          <w:rFonts w:ascii="Times New Roman" w:hAnsi="Times New Roman" w:cs="Times New Roman"/>
          <w:sz w:val="24"/>
          <w:szCs w:val="24"/>
        </w:rPr>
        <w:t>й</w:t>
      </w:r>
    </w:p>
    <w:p w:rsidR="00535553" w:rsidRPr="00B65B59" w:rsidRDefault="00C175FD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Гобо</w:t>
      </w:r>
      <w:r w:rsidR="001C3EC7">
        <w:rPr>
          <w:rFonts w:ascii="Times New Roman" w:hAnsi="Times New Roman" w:cs="Times New Roman"/>
          <w:sz w:val="24"/>
          <w:szCs w:val="24"/>
        </w:rPr>
        <w:t>й</w:t>
      </w:r>
      <w:r w:rsidRPr="00B65B59">
        <w:rPr>
          <w:rFonts w:ascii="Times New Roman" w:hAnsi="Times New Roman" w:cs="Times New Roman"/>
          <w:sz w:val="24"/>
          <w:szCs w:val="24"/>
        </w:rPr>
        <w:t>, затем кларнет</w:t>
      </w:r>
    </w:p>
    <w:p w:rsidR="00535553" w:rsidRPr="00B65B59" w:rsidRDefault="00C175FD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Только кларнет</w:t>
      </w:r>
    </w:p>
    <w:p w:rsidR="00C175FD" w:rsidRPr="00B65B59" w:rsidRDefault="00C175FD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041FD" w:rsidRPr="00B65B59">
        <w:rPr>
          <w:rFonts w:ascii="Times New Roman" w:hAnsi="Times New Roman" w:cs="Times New Roman"/>
          <w:sz w:val="24"/>
          <w:szCs w:val="24"/>
        </w:rPr>
        <w:t>гобо</w:t>
      </w:r>
      <w:r w:rsidR="001C3EC7">
        <w:rPr>
          <w:rFonts w:ascii="Times New Roman" w:hAnsi="Times New Roman" w:cs="Times New Roman"/>
          <w:sz w:val="24"/>
          <w:szCs w:val="24"/>
        </w:rPr>
        <w:t>й</w:t>
      </w:r>
    </w:p>
    <w:p w:rsidR="00535553" w:rsidRPr="00B65B59" w:rsidRDefault="00535553" w:rsidP="00537EDA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 xml:space="preserve">Музыкант, </w:t>
      </w:r>
      <w:r w:rsidR="00AB0C8C" w:rsidRPr="00B65B59">
        <w:rPr>
          <w:rFonts w:ascii="Times New Roman" w:hAnsi="Times New Roman" w:cs="Times New Roman"/>
          <w:sz w:val="24"/>
          <w:szCs w:val="24"/>
        </w:rPr>
        <w:t>нашед</w:t>
      </w:r>
      <w:r w:rsidRPr="00B65B59">
        <w:rPr>
          <w:rFonts w:ascii="Times New Roman" w:hAnsi="Times New Roman" w:cs="Times New Roman"/>
          <w:sz w:val="24"/>
          <w:szCs w:val="24"/>
        </w:rPr>
        <w:t xml:space="preserve">ший </w:t>
      </w:r>
      <w:r w:rsidR="00AB0C8C" w:rsidRPr="00B65B59">
        <w:rPr>
          <w:rFonts w:ascii="Times New Roman" w:hAnsi="Times New Roman" w:cs="Times New Roman"/>
          <w:sz w:val="24"/>
          <w:szCs w:val="24"/>
        </w:rPr>
        <w:t xml:space="preserve">автограф </w:t>
      </w:r>
      <w:r w:rsidRPr="00B65B59">
        <w:rPr>
          <w:rFonts w:ascii="Times New Roman" w:hAnsi="Times New Roman" w:cs="Times New Roman"/>
          <w:sz w:val="24"/>
          <w:szCs w:val="24"/>
        </w:rPr>
        <w:t>симфони</w:t>
      </w:r>
      <w:r w:rsidR="00AB0C8C" w:rsidRPr="00B65B59">
        <w:rPr>
          <w:rFonts w:ascii="Times New Roman" w:hAnsi="Times New Roman" w:cs="Times New Roman"/>
          <w:sz w:val="24"/>
          <w:szCs w:val="24"/>
        </w:rPr>
        <w:t>и</w:t>
      </w:r>
      <w:r w:rsidRPr="00B65B59">
        <w:rPr>
          <w:rFonts w:ascii="Times New Roman" w:hAnsi="Times New Roman" w:cs="Times New Roman"/>
          <w:sz w:val="24"/>
          <w:szCs w:val="24"/>
        </w:rPr>
        <w:t xml:space="preserve"> №9 (</w:t>
      </w:r>
      <w:proofErr w:type="spellStart"/>
      <w:proofErr w:type="gramStart"/>
      <w:r w:rsidRPr="00B65B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5B59">
        <w:rPr>
          <w:rFonts w:ascii="Times New Roman" w:hAnsi="Times New Roman" w:cs="Times New Roman"/>
          <w:sz w:val="24"/>
          <w:szCs w:val="24"/>
        </w:rPr>
        <w:t>-Dur</w:t>
      </w:r>
      <w:proofErr w:type="spellEnd"/>
      <w:r w:rsidRPr="00B65B59">
        <w:rPr>
          <w:rFonts w:ascii="Times New Roman" w:hAnsi="Times New Roman" w:cs="Times New Roman"/>
          <w:sz w:val="24"/>
          <w:szCs w:val="24"/>
        </w:rPr>
        <w:t>) Шуберта: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Р. Шуман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Ф. Шопен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B65B59">
        <w:rPr>
          <w:rFonts w:ascii="Times New Roman" w:hAnsi="Times New Roman" w:cs="Times New Roman"/>
          <w:sz w:val="24"/>
          <w:szCs w:val="24"/>
        </w:rPr>
        <w:t>Майрхофер</w:t>
      </w:r>
      <w:proofErr w:type="spellEnd"/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B65B59">
        <w:rPr>
          <w:rFonts w:ascii="Times New Roman" w:hAnsi="Times New Roman" w:cs="Times New Roman"/>
          <w:sz w:val="24"/>
          <w:szCs w:val="24"/>
        </w:rPr>
        <w:t>Хербек</w:t>
      </w:r>
      <w:proofErr w:type="spellEnd"/>
    </w:p>
    <w:p w:rsidR="00535553" w:rsidRPr="00B65B59" w:rsidRDefault="00535553" w:rsidP="00537EDA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Время проведения первого и единственного авторского публичного концерта Шуберта: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за несколько дней до переезда в Вену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за несколько месяцев до смерти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в декабре 1813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в декабре 1828</w:t>
      </w:r>
    </w:p>
    <w:p w:rsidR="00535553" w:rsidRPr="00B65B59" w:rsidRDefault="00535553" w:rsidP="00537EDA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Лишнее имя в перечне участников «</w:t>
      </w:r>
      <w:proofErr w:type="spellStart"/>
      <w:r w:rsidRPr="00B65B59">
        <w:rPr>
          <w:rFonts w:ascii="Times New Roman" w:hAnsi="Times New Roman" w:cs="Times New Roman"/>
          <w:sz w:val="24"/>
          <w:szCs w:val="24"/>
        </w:rPr>
        <w:t>Шубертиад</w:t>
      </w:r>
      <w:proofErr w:type="spellEnd"/>
      <w:r w:rsidRPr="00B65B59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5B59">
        <w:rPr>
          <w:rFonts w:ascii="Times New Roman" w:hAnsi="Times New Roman" w:cs="Times New Roman"/>
          <w:sz w:val="24"/>
          <w:szCs w:val="24"/>
        </w:rPr>
        <w:t>Шпаун</w:t>
      </w:r>
      <w:proofErr w:type="spellEnd"/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5B59">
        <w:rPr>
          <w:rFonts w:ascii="Times New Roman" w:hAnsi="Times New Roman" w:cs="Times New Roman"/>
          <w:sz w:val="24"/>
          <w:szCs w:val="24"/>
        </w:rPr>
        <w:t>Хюттенбреннер</w:t>
      </w:r>
      <w:proofErr w:type="spellEnd"/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5B59">
        <w:rPr>
          <w:rFonts w:ascii="Times New Roman" w:hAnsi="Times New Roman" w:cs="Times New Roman"/>
          <w:sz w:val="24"/>
          <w:szCs w:val="24"/>
        </w:rPr>
        <w:t>Эстерхази</w:t>
      </w:r>
      <w:proofErr w:type="spellEnd"/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5B59">
        <w:rPr>
          <w:rFonts w:ascii="Times New Roman" w:hAnsi="Times New Roman" w:cs="Times New Roman"/>
          <w:sz w:val="24"/>
          <w:szCs w:val="24"/>
        </w:rPr>
        <w:t>Зонлейтнер</w:t>
      </w:r>
      <w:proofErr w:type="spellEnd"/>
    </w:p>
    <w:p w:rsidR="00355229" w:rsidRPr="00B65B59" w:rsidRDefault="00355229" w:rsidP="00537EDA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Форма песни «Гретхен за прялкой»</w:t>
      </w:r>
    </w:p>
    <w:p w:rsidR="00355229" w:rsidRPr="00B65B59" w:rsidRDefault="00355229" w:rsidP="0035522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Куплетная</w:t>
      </w:r>
      <w:bookmarkStart w:id="0" w:name="_GoBack"/>
      <w:bookmarkEnd w:id="0"/>
    </w:p>
    <w:p w:rsidR="00355229" w:rsidRPr="00B65B59" w:rsidRDefault="00355229" w:rsidP="0035522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B59">
        <w:rPr>
          <w:rFonts w:ascii="Times New Roman" w:hAnsi="Times New Roman" w:cs="Times New Roman"/>
          <w:sz w:val="24"/>
          <w:szCs w:val="24"/>
        </w:rPr>
        <w:t>Куплетно-вариационная</w:t>
      </w:r>
      <w:proofErr w:type="gramEnd"/>
      <w:r w:rsidR="00DA66C2" w:rsidRPr="00B65B59">
        <w:rPr>
          <w:rFonts w:ascii="Times New Roman" w:hAnsi="Times New Roman" w:cs="Times New Roman"/>
          <w:sz w:val="24"/>
          <w:szCs w:val="24"/>
        </w:rPr>
        <w:t xml:space="preserve"> с рефреном</w:t>
      </w:r>
    </w:p>
    <w:p w:rsidR="00355229" w:rsidRPr="00B65B59" w:rsidRDefault="00355229" w:rsidP="0035522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 xml:space="preserve">Рондо </w:t>
      </w:r>
    </w:p>
    <w:p w:rsidR="00355229" w:rsidRPr="00B65B59" w:rsidRDefault="00355229" w:rsidP="0035522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B59">
        <w:rPr>
          <w:rFonts w:ascii="Times New Roman" w:hAnsi="Times New Roman" w:cs="Times New Roman"/>
          <w:sz w:val="24"/>
          <w:szCs w:val="24"/>
        </w:rPr>
        <w:t>Трехчастная</w:t>
      </w:r>
      <w:proofErr w:type="gramEnd"/>
      <w:r w:rsidR="00DA66C2" w:rsidRPr="00B65B59">
        <w:rPr>
          <w:rFonts w:ascii="Times New Roman" w:hAnsi="Times New Roman" w:cs="Times New Roman"/>
          <w:sz w:val="24"/>
          <w:szCs w:val="24"/>
        </w:rPr>
        <w:t xml:space="preserve"> с рефреном</w:t>
      </w:r>
    </w:p>
    <w:p w:rsidR="00535553" w:rsidRPr="00B65B59" w:rsidRDefault="00535553" w:rsidP="00537EDA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Песня Шуберта, послужившая материалом для одноименной фортепианной фантазии: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"</w:t>
      </w:r>
      <w:r w:rsidR="003C4C7B" w:rsidRPr="00B65B59">
        <w:rPr>
          <w:rFonts w:ascii="Times New Roman" w:hAnsi="Times New Roman" w:cs="Times New Roman"/>
          <w:sz w:val="24"/>
          <w:szCs w:val="24"/>
        </w:rPr>
        <w:t>Смерть и девушка</w:t>
      </w:r>
      <w:r w:rsidRPr="00B65B59">
        <w:rPr>
          <w:rFonts w:ascii="Times New Roman" w:hAnsi="Times New Roman" w:cs="Times New Roman"/>
          <w:sz w:val="24"/>
          <w:szCs w:val="24"/>
        </w:rPr>
        <w:t>"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"Форель"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"Скиталец"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65B59">
        <w:rPr>
          <w:rFonts w:ascii="Times New Roman" w:hAnsi="Times New Roman" w:cs="Times New Roman"/>
          <w:sz w:val="24"/>
          <w:szCs w:val="24"/>
        </w:rPr>
        <w:t>Розамунда</w:t>
      </w:r>
      <w:proofErr w:type="spellEnd"/>
      <w:r w:rsidRPr="00B65B59">
        <w:rPr>
          <w:rFonts w:ascii="Times New Roman" w:hAnsi="Times New Roman" w:cs="Times New Roman"/>
          <w:sz w:val="24"/>
          <w:szCs w:val="24"/>
        </w:rPr>
        <w:t>"</w:t>
      </w:r>
    </w:p>
    <w:p w:rsidR="00535553" w:rsidRPr="00B65B59" w:rsidRDefault="00535553" w:rsidP="00535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5B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 В. </w:t>
      </w:r>
      <w:r w:rsidRPr="00B65B59">
        <w:rPr>
          <w:rFonts w:ascii="Times New Roman" w:hAnsi="Times New Roman" w:cs="Times New Roman"/>
          <w:sz w:val="24"/>
          <w:szCs w:val="24"/>
          <w:u w:val="single"/>
        </w:rPr>
        <w:t>Вопросы с одним или несколькими вариант</w:t>
      </w:r>
      <w:r w:rsidR="00355229" w:rsidRPr="00B65B59">
        <w:rPr>
          <w:rFonts w:ascii="Times New Roman" w:hAnsi="Times New Roman" w:cs="Times New Roman"/>
          <w:sz w:val="24"/>
          <w:szCs w:val="24"/>
          <w:u w:val="single"/>
        </w:rPr>
        <w:t>ами ответа</w:t>
      </w:r>
    </w:p>
    <w:p w:rsidR="00C355BF" w:rsidRPr="00B65B59" w:rsidRDefault="00C355BF" w:rsidP="00535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5553" w:rsidRPr="00B65B59" w:rsidRDefault="00535553" w:rsidP="00537EDA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Произведени</w:t>
      </w:r>
      <w:r w:rsidR="00355229" w:rsidRPr="00B65B59">
        <w:rPr>
          <w:rFonts w:ascii="Times New Roman" w:hAnsi="Times New Roman" w:cs="Times New Roman"/>
          <w:sz w:val="24"/>
          <w:szCs w:val="24"/>
        </w:rPr>
        <w:t>я</w:t>
      </w:r>
      <w:r w:rsidRPr="00B65B59">
        <w:rPr>
          <w:rFonts w:ascii="Times New Roman" w:hAnsi="Times New Roman" w:cs="Times New Roman"/>
          <w:sz w:val="24"/>
          <w:szCs w:val="24"/>
        </w:rPr>
        <w:t xml:space="preserve">, </w:t>
      </w:r>
      <w:r w:rsidR="00600F4A" w:rsidRPr="00B65B59">
        <w:rPr>
          <w:rFonts w:ascii="Times New Roman" w:hAnsi="Times New Roman" w:cs="Times New Roman"/>
          <w:sz w:val="24"/>
          <w:szCs w:val="24"/>
        </w:rPr>
        <w:t>НЕ</w:t>
      </w:r>
      <w:r w:rsidRPr="00B65B59">
        <w:rPr>
          <w:rFonts w:ascii="Times New Roman" w:hAnsi="Times New Roman" w:cs="Times New Roman"/>
          <w:sz w:val="24"/>
          <w:szCs w:val="24"/>
        </w:rPr>
        <w:t xml:space="preserve"> являющ</w:t>
      </w:r>
      <w:r w:rsidR="00355229" w:rsidRPr="00B65B59">
        <w:rPr>
          <w:rFonts w:ascii="Times New Roman" w:hAnsi="Times New Roman" w:cs="Times New Roman"/>
          <w:sz w:val="24"/>
          <w:szCs w:val="24"/>
        </w:rPr>
        <w:t>и</w:t>
      </w:r>
      <w:r w:rsidRPr="00B65B59">
        <w:rPr>
          <w:rFonts w:ascii="Times New Roman" w:hAnsi="Times New Roman" w:cs="Times New Roman"/>
          <w:sz w:val="24"/>
          <w:szCs w:val="24"/>
        </w:rPr>
        <w:t>еся вокальным</w:t>
      </w:r>
      <w:r w:rsidR="00355229" w:rsidRPr="00B65B59">
        <w:rPr>
          <w:rFonts w:ascii="Times New Roman" w:hAnsi="Times New Roman" w:cs="Times New Roman"/>
          <w:sz w:val="24"/>
          <w:szCs w:val="24"/>
        </w:rPr>
        <w:t>и</w:t>
      </w:r>
      <w:r w:rsidRPr="00B65B59">
        <w:rPr>
          <w:rFonts w:ascii="Times New Roman" w:hAnsi="Times New Roman" w:cs="Times New Roman"/>
          <w:sz w:val="24"/>
          <w:szCs w:val="24"/>
        </w:rPr>
        <w:t xml:space="preserve"> цикл</w:t>
      </w:r>
      <w:r w:rsidR="00355229" w:rsidRPr="00B65B59">
        <w:rPr>
          <w:rFonts w:ascii="Times New Roman" w:hAnsi="Times New Roman" w:cs="Times New Roman"/>
          <w:sz w:val="24"/>
          <w:szCs w:val="24"/>
        </w:rPr>
        <w:t>ами</w:t>
      </w:r>
      <w:r w:rsidRPr="00B65B59">
        <w:rPr>
          <w:rFonts w:ascii="Times New Roman" w:hAnsi="Times New Roman" w:cs="Times New Roman"/>
          <w:sz w:val="24"/>
          <w:szCs w:val="24"/>
        </w:rPr>
        <w:t xml:space="preserve"> Шуберта: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1) «Зимний путь»</w:t>
      </w:r>
    </w:p>
    <w:p w:rsidR="00535553" w:rsidRPr="00B65B59" w:rsidRDefault="00DA66C2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2) «Дева озера»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3) «Прекрасная мельничиха»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4) «К далёкой возлюбленной»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5) «Лебединая песня»</w:t>
      </w:r>
    </w:p>
    <w:p w:rsidR="00535553" w:rsidRPr="00B65B59" w:rsidRDefault="00535553" w:rsidP="00537EDA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Произведения, изданные при жизни композитора: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«Прекрасная мельничиха»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«Лебединая песня»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Песня «К музыке»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 xml:space="preserve">Экспромт </w:t>
      </w:r>
      <w:r w:rsidRPr="00B65B59">
        <w:rPr>
          <w:rFonts w:ascii="Times New Roman" w:hAnsi="Times New Roman" w:cs="Times New Roman"/>
          <w:sz w:val="24"/>
          <w:szCs w:val="24"/>
          <w:lang w:val="en-US"/>
        </w:rPr>
        <w:t>Es-dur</w:t>
      </w:r>
    </w:p>
    <w:p w:rsidR="00535553" w:rsidRPr="00B65B59" w:rsidRDefault="00535553" w:rsidP="00537EDA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Инструментальные жанры, существовавшие до XIX столетия, но только в эпоху романтизма ставшие самостоятельными: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музыкальный момент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прелюдия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экспромт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ноктюрн</w:t>
      </w:r>
    </w:p>
    <w:p w:rsidR="00535553" w:rsidRPr="00B65B59" w:rsidRDefault="00535553" w:rsidP="00537EDA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Новые инструментальные жанры романтизма: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музыкальный момент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прелюдия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экспромт</w:t>
      </w:r>
    </w:p>
    <w:p w:rsidR="00535553" w:rsidRPr="00B65B59" w:rsidRDefault="00535553" w:rsidP="005355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ноктюрн</w:t>
      </w:r>
    </w:p>
    <w:p w:rsidR="00535553" w:rsidRPr="00B65B59" w:rsidRDefault="00600F4A" w:rsidP="00537EDA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 xml:space="preserve">Выберите события и произведения, относящиеся к жизни и творчеству друга Шуберта Иоганна </w:t>
      </w:r>
      <w:proofErr w:type="spellStart"/>
      <w:r w:rsidRPr="00B65B59">
        <w:rPr>
          <w:rFonts w:ascii="Times New Roman" w:hAnsi="Times New Roman" w:cs="Times New Roman"/>
          <w:sz w:val="24"/>
          <w:szCs w:val="24"/>
        </w:rPr>
        <w:t>Майрхофера</w:t>
      </w:r>
      <w:proofErr w:type="spellEnd"/>
      <w:r w:rsidRPr="00B65B59">
        <w:rPr>
          <w:rFonts w:ascii="Times New Roman" w:hAnsi="Times New Roman" w:cs="Times New Roman"/>
          <w:sz w:val="24"/>
          <w:szCs w:val="24"/>
        </w:rPr>
        <w:t>:</w:t>
      </w:r>
    </w:p>
    <w:p w:rsidR="00600F4A" w:rsidRPr="00B65B59" w:rsidRDefault="00600F4A" w:rsidP="00600F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Поэт-любитель</w:t>
      </w:r>
    </w:p>
    <w:p w:rsidR="00600F4A" w:rsidRPr="00B65B59" w:rsidRDefault="00600F4A" w:rsidP="00600F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Книжный цензор</w:t>
      </w:r>
    </w:p>
    <w:p w:rsidR="00600F4A" w:rsidRPr="00B65B59" w:rsidRDefault="00600F4A" w:rsidP="00600F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 xml:space="preserve">Художник </w:t>
      </w:r>
    </w:p>
    <w:p w:rsidR="00600F4A" w:rsidRPr="00B65B59" w:rsidRDefault="00600F4A" w:rsidP="00600F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Автор текстов к 47 песням Шуберта</w:t>
      </w:r>
    </w:p>
    <w:p w:rsidR="00600F4A" w:rsidRPr="00B65B59" w:rsidRDefault="00600F4A" w:rsidP="00600F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Автор либретто двух опер Шуберта</w:t>
      </w:r>
    </w:p>
    <w:p w:rsidR="00600F4A" w:rsidRPr="00B65B59" w:rsidRDefault="00600F4A" w:rsidP="00600F4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600F4A" w:rsidRPr="00B65B59" w:rsidRDefault="00600F4A" w:rsidP="00600F4A">
      <w:pPr>
        <w:pStyle w:val="a4"/>
        <w:spacing w:after="0" w:line="240" w:lineRule="auto"/>
        <w:ind w:left="3272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131" cy="1345324"/>
            <wp:effectExtent l="0" t="0" r="6985" b="7620"/>
            <wp:docPr id="3" name="Рисунок 3" descr="http://i0.wp.com/kemansitesi.files.wordpress.com/2012/03/185px-joseph_willibrod_mc3a4hler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0.wp.com/kemansitesi.files.wordpress.com/2012/03/185px-joseph_willibrod_mc3a4hler_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08" cy="134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53" w:rsidRPr="00B65B59" w:rsidRDefault="00535553" w:rsidP="00535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553" w:rsidRPr="00B65B59" w:rsidRDefault="00535553" w:rsidP="00537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b/>
          <w:sz w:val="24"/>
          <w:szCs w:val="24"/>
          <w:u w:val="single"/>
        </w:rPr>
        <w:t>Раздел С.</w:t>
      </w:r>
      <w:r w:rsidR="00537EDA" w:rsidRPr="00B65B59">
        <w:rPr>
          <w:rFonts w:ascii="Times New Roman" w:hAnsi="Times New Roman" w:cs="Times New Roman"/>
          <w:sz w:val="24"/>
          <w:szCs w:val="24"/>
          <w:u w:val="single"/>
        </w:rPr>
        <w:t xml:space="preserve"> Впишите свои варианты ответов</w:t>
      </w:r>
    </w:p>
    <w:p w:rsidR="00535553" w:rsidRPr="00B65B59" w:rsidRDefault="00535553" w:rsidP="003C4C7B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 xml:space="preserve">В  1824 г. Шуберт написал  концертную пьесу  «Венгерский дивертисмент», где есть элементы стиля вербункош. </w:t>
      </w:r>
      <w:r w:rsidR="007E6928" w:rsidRPr="00B65B59">
        <w:rPr>
          <w:rFonts w:ascii="Times New Roman" w:hAnsi="Times New Roman" w:cs="Times New Roman"/>
          <w:sz w:val="24"/>
          <w:szCs w:val="24"/>
        </w:rPr>
        <w:t>Какое событие в жизни Шуберта</w:t>
      </w:r>
      <w:r w:rsidR="00387B9F" w:rsidRPr="00B65B59">
        <w:rPr>
          <w:rFonts w:ascii="Times New Roman" w:hAnsi="Times New Roman" w:cs="Times New Roman"/>
          <w:sz w:val="24"/>
          <w:szCs w:val="24"/>
        </w:rPr>
        <w:t>послужило</w:t>
      </w:r>
      <w:r w:rsidRPr="00B65B59">
        <w:rPr>
          <w:rFonts w:ascii="Times New Roman" w:hAnsi="Times New Roman" w:cs="Times New Roman"/>
          <w:sz w:val="24"/>
          <w:szCs w:val="24"/>
        </w:rPr>
        <w:t xml:space="preserve"> импульсом к созданию этого произведения?  _______________________________________</w:t>
      </w:r>
      <w:r w:rsidR="003C4C7B" w:rsidRPr="00B65B59">
        <w:rPr>
          <w:rFonts w:ascii="Times New Roman" w:hAnsi="Times New Roman" w:cs="Times New Roman"/>
          <w:sz w:val="24"/>
          <w:szCs w:val="24"/>
        </w:rPr>
        <w:t>___________________</w:t>
      </w:r>
      <w:r w:rsidRPr="00B65B59">
        <w:rPr>
          <w:rFonts w:ascii="Times New Roman" w:hAnsi="Times New Roman" w:cs="Times New Roman"/>
          <w:sz w:val="24"/>
          <w:szCs w:val="24"/>
        </w:rPr>
        <w:t>_______</w:t>
      </w:r>
    </w:p>
    <w:p w:rsidR="003C4C7B" w:rsidRPr="00B65B59" w:rsidRDefault="003C4C7B" w:rsidP="003C4C7B">
      <w:pPr>
        <w:pStyle w:val="a4"/>
        <w:spacing w:after="0" w:line="240" w:lineRule="auto"/>
        <w:ind w:left="-851" w:right="-34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35553" w:rsidRPr="00B65B59" w:rsidRDefault="00535553" w:rsidP="003C4C7B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 xml:space="preserve">Пример произведения, в гармонии которого есть сопоставление </w:t>
      </w:r>
      <w:proofErr w:type="gramStart"/>
      <w:r w:rsidRPr="00B65B59">
        <w:rPr>
          <w:rFonts w:ascii="Times New Roman" w:hAnsi="Times New Roman" w:cs="Times New Roman"/>
          <w:sz w:val="24"/>
          <w:szCs w:val="24"/>
        </w:rPr>
        <w:t>одноименных</w:t>
      </w:r>
      <w:proofErr w:type="gramEnd"/>
      <w:r w:rsidRPr="00B65B59">
        <w:rPr>
          <w:rFonts w:ascii="Times New Roman" w:hAnsi="Times New Roman" w:cs="Times New Roman"/>
          <w:sz w:val="24"/>
          <w:szCs w:val="24"/>
        </w:rPr>
        <w:t xml:space="preserve"> мажора и минора: __________________________________________________</w:t>
      </w:r>
      <w:r w:rsidR="003C4C7B" w:rsidRPr="00B65B59">
        <w:rPr>
          <w:rFonts w:ascii="Times New Roman" w:hAnsi="Times New Roman" w:cs="Times New Roman"/>
          <w:sz w:val="24"/>
          <w:szCs w:val="24"/>
        </w:rPr>
        <w:t>____________</w:t>
      </w:r>
      <w:r w:rsidRPr="00B65B59">
        <w:rPr>
          <w:rFonts w:ascii="Times New Roman" w:hAnsi="Times New Roman" w:cs="Times New Roman"/>
          <w:sz w:val="24"/>
          <w:szCs w:val="24"/>
        </w:rPr>
        <w:t>___________</w:t>
      </w:r>
    </w:p>
    <w:p w:rsidR="00AB0C8C" w:rsidRPr="00B65B59" w:rsidRDefault="00AB0C8C" w:rsidP="003C4C7B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Родоначальник жанра вокальной баллады с фортепианным </w:t>
      </w:r>
      <w:hyperlink r:id="rId11" w:tooltip="Аккомпанемент" w:history="1">
        <w:r w:rsidR="003C4C7B" w:rsidRPr="00B65B59">
          <w:rPr>
            <w:rFonts w:ascii="Times New Roman" w:hAnsi="Times New Roman" w:cs="Times New Roman"/>
            <w:sz w:val="24"/>
            <w:szCs w:val="24"/>
          </w:rPr>
          <w:t>сопровождение</w:t>
        </w:r>
        <w:r w:rsidRPr="00B65B59">
          <w:rPr>
            <w:rFonts w:ascii="Times New Roman" w:hAnsi="Times New Roman" w:cs="Times New Roman"/>
            <w:sz w:val="24"/>
            <w:szCs w:val="24"/>
          </w:rPr>
          <w:t>м</w:t>
        </w:r>
      </w:hyperlink>
      <w:r w:rsidRPr="00B65B59">
        <w:rPr>
          <w:rFonts w:ascii="Times New Roman" w:hAnsi="Times New Roman" w:cs="Times New Roman"/>
          <w:sz w:val="24"/>
          <w:szCs w:val="24"/>
        </w:rPr>
        <w:t>:</w:t>
      </w:r>
    </w:p>
    <w:p w:rsidR="00535553" w:rsidRPr="00B65B59" w:rsidRDefault="00535553" w:rsidP="003C4C7B">
      <w:pPr>
        <w:pStyle w:val="a4"/>
        <w:spacing w:after="0" w:line="240" w:lineRule="auto"/>
        <w:ind w:left="-851" w:right="-34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43B3" w:rsidRPr="00B65B59" w:rsidRDefault="00535553" w:rsidP="003C4C7B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 xml:space="preserve">Художественный прием, объединяющий партии фортепиано в песнях «Гретхен за прялкой», «Лесной царь», «В путь»: </w:t>
      </w:r>
      <w:r w:rsidR="009E43B3" w:rsidRPr="00B65B5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37EDA" w:rsidRPr="00B65B59" w:rsidRDefault="00991C05" w:rsidP="003C4C7B">
      <w:pPr>
        <w:pStyle w:val="a4"/>
        <w:numPr>
          <w:ilvl w:val="0"/>
          <w:numId w:val="1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 xml:space="preserve">Перечислите все разделы 1-й части «Неоконченной симфонии», в которых появляется тема вступления: </w:t>
      </w:r>
      <w:r w:rsidR="00537EDA" w:rsidRPr="00B65B59">
        <w:rPr>
          <w:rFonts w:ascii="Times New Roman" w:hAnsi="Times New Roman" w:cs="Times New Roman"/>
          <w:sz w:val="24"/>
          <w:szCs w:val="24"/>
        </w:rPr>
        <w:t>_____</w:t>
      </w:r>
      <w:r w:rsidR="00E80240" w:rsidRPr="00B65B59">
        <w:rPr>
          <w:rFonts w:ascii="Times New Roman" w:hAnsi="Times New Roman" w:cs="Times New Roman"/>
          <w:sz w:val="24"/>
          <w:szCs w:val="24"/>
        </w:rPr>
        <w:t>______________________</w:t>
      </w:r>
      <w:r w:rsidR="00537EDA" w:rsidRPr="00B65B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37EDA" w:rsidRPr="00537EDA" w:rsidRDefault="00991C05" w:rsidP="00E80240">
      <w:pPr>
        <w:pStyle w:val="a4"/>
        <w:spacing w:after="0" w:line="240" w:lineRule="auto"/>
        <w:ind w:left="-851" w:right="-340"/>
        <w:jc w:val="both"/>
        <w:rPr>
          <w:rFonts w:ascii="Times New Roman" w:hAnsi="Times New Roman" w:cs="Times New Roman"/>
          <w:sz w:val="24"/>
          <w:szCs w:val="24"/>
        </w:rPr>
      </w:pPr>
      <w:r w:rsidRPr="00B65B59">
        <w:rPr>
          <w:rFonts w:ascii="Times New Roman" w:hAnsi="Times New Roman" w:cs="Times New Roman"/>
          <w:sz w:val="24"/>
          <w:szCs w:val="24"/>
        </w:rPr>
        <w:t>__________</w:t>
      </w:r>
      <w:r w:rsidR="00537EDA" w:rsidRPr="00B65B59">
        <w:rPr>
          <w:rFonts w:ascii="Times New Roman" w:hAnsi="Times New Roman" w:cs="Times New Roman"/>
          <w:sz w:val="24"/>
          <w:szCs w:val="24"/>
        </w:rPr>
        <w:t>____________________________</w:t>
      </w:r>
      <w:r w:rsidR="00E80240" w:rsidRPr="00B65B59">
        <w:rPr>
          <w:rFonts w:ascii="Times New Roman" w:hAnsi="Times New Roman" w:cs="Times New Roman"/>
          <w:sz w:val="24"/>
          <w:szCs w:val="24"/>
        </w:rPr>
        <w:t>________</w:t>
      </w:r>
      <w:r w:rsidR="00537EDA" w:rsidRPr="00B65B5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B59">
        <w:rPr>
          <w:rFonts w:ascii="Times New Roman" w:hAnsi="Times New Roman" w:cs="Times New Roman"/>
          <w:sz w:val="24"/>
          <w:szCs w:val="24"/>
        </w:rPr>
        <w:t>___</w:t>
      </w:r>
    </w:p>
    <w:sectPr w:rsidR="00537EDA" w:rsidRPr="00537EDA" w:rsidSect="00BA71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66D"/>
    <w:multiLevelType w:val="hybridMultilevel"/>
    <w:tmpl w:val="21A2C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A5F"/>
    <w:multiLevelType w:val="hybridMultilevel"/>
    <w:tmpl w:val="5582E8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46298"/>
    <w:multiLevelType w:val="hybridMultilevel"/>
    <w:tmpl w:val="95962534"/>
    <w:lvl w:ilvl="0" w:tplc="C60EA646">
      <w:start w:val="1"/>
      <w:numFmt w:val="decimal"/>
      <w:suff w:val="space"/>
      <w:lvlText w:val="%1."/>
      <w:lvlJc w:val="left"/>
      <w:pPr>
        <w:ind w:left="5039" w:hanging="360"/>
      </w:pPr>
      <w:rPr>
        <w:rFonts w:hint="default"/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3">
    <w:nsid w:val="13E56377"/>
    <w:multiLevelType w:val="hybridMultilevel"/>
    <w:tmpl w:val="26C8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45C0"/>
    <w:multiLevelType w:val="hybridMultilevel"/>
    <w:tmpl w:val="A364E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73FE7"/>
    <w:multiLevelType w:val="hybridMultilevel"/>
    <w:tmpl w:val="8856AF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3A02"/>
    <w:multiLevelType w:val="hybridMultilevel"/>
    <w:tmpl w:val="5582E8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BA4096"/>
    <w:multiLevelType w:val="hybridMultilevel"/>
    <w:tmpl w:val="10108F20"/>
    <w:lvl w:ilvl="0" w:tplc="4FEA4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56E0"/>
    <w:multiLevelType w:val="hybridMultilevel"/>
    <w:tmpl w:val="7B24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3519"/>
    <w:multiLevelType w:val="hybridMultilevel"/>
    <w:tmpl w:val="77FE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E6F9A"/>
    <w:multiLevelType w:val="hybridMultilevel"/>
    <w:tmpl w:val="8140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B535B"/>
    <w:multiLevelType w:val="hybridMultilevel"/>
    <w:tmpl w:val="D5800C6E"/>
    <w:lvl w:ilvl="0" w:tplc="841A6C7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C57767"/>
    <w:multiLevelType w:val="hybridMultilevel"/>
    <w:tmpl w:val="5582E8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4049CF"/>
    <w:multiLevelType w:val="hybridMultilevel"/>
    <w:tmpl w:val="B78606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9E137B"/>
    <w:multiLevelType w:val="hybridMultilevel"/>
    <w:tmpl w:val="4EC414F2"/>
    <w:lvl w:ilvl="0" w:tplc="F836BBE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7B5101"/>
    <w:multiLevelType w:val="hybridMultilevel"/>
    <w:tmpl w:val="5582E8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1D3D8B"/>
    <w:multiLevelType w:val="hybridMultilevel"/>
    <w:tmpl w:val="5582E8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994EF0"/>
    <w:multiLevelType w:val="hybridMultilevel"/>
    <w:tmpl w:val="399A41E8"/>
    <w:lvl w:ilvl="0" w:tplc="041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8">
    <w:nsid w:val="61913122"/>
    <w:multiLevelType w:val="hybridMultilevel"/>
    <w:tmpl w:val="E9C6E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C0B66"/>
    <w:multiLevelType w:val="hybridMultilevel"/>
    <w:tmpl w:val="D5800C6E"/>
    <w:lvl w:ilvl="0" w:tplc="841A6C7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17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1060F"/>
    <w:rsid w:val="000669A6"/>
    <w:rsid w:val="00117C63"/>
    <w:rsid w:val="001A3700"/>
    <w:rsid w:val="001C3EC7"/>
    <w:rsid w:val="001D50EC"/>
    <w:rsid w:val="003041FD"/>
    <w:rsid w:val="00316BA7"/>
    <w:rsid w:val="00344DAC"/>
    <w:rsid w:val="00355229"/>
    <w:rsid w:val="00371CC1"/>
    <w:rsid w:val="00387B9F"/>
    <w:rsid w:val="003A3971"/>
    <w:rsid w:val="003C4C7B"/>
    <w:rsid w:val="00407348"/>
    <w:rsid w:val="00423334"/>
    <w:rsid w:val="00535553"/>
    <w:rsid w:val="00537EDA"/>
    <w:rsid w:val="00600F4A"/>
    <w:rsid w:val="0061060F"/>
    <w:rsid w:val="006466EE"/>
    <w:rsid w:val="00677C78"/>
    <w:rsid w:val="006C3D78"/>
    <w:rsid w:val="006E60EE"/>
    <w:rsid w:val="007C38F1"/>
    <w:rsid w:val="007E3383"/>
    <w:rsid w:val="007E6928"/>
    <w:rsid w:val="0096446C"/>
    <w:rsid w:val="00991C05"/>
    <w:rsid w:val="009B51F1"/>
    <w:rsid w:val="009E43B3"/>
    <w:rsid w:val="009F53DE"/>
    <w:rsid w:val="00AB0C8C"/>
    <w:rsid w:val="00B65B59"/>
    <w:rsid w:val="00BA7107"/>
    <w:rsid w:val="00C175FD"/>
    <w:rsid w:val="00C355BF"/>
    <w:rsid w:val="00CC3F77"/>
    <w:rsid w:val="00DA66C2"/>
    <w:rsid w:val="00DE0A0C"/>
    <w:rsid w:val="00E80240"/>
    <w:rsid w:val="00E861AB"/>
    <w:rsid w:val="00FA0414"/>
    <w:rsid w:val="00FC4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5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5553"/>
    <w:pPr>
      <w:ind w:left="720"/>
      <w:contextualSpacing/>
    </w:pPr>
  </w:style>
  <w:style w:type="table" w:styleId="a5">
    <w:name w:val="Table Grid"/>
    <w:basedOn w:val="a1"/>
    <w:uiPriority w:val="59"/>
    <w:rsid w:val="0053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5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5553"/>
    <w:pPr>
      <w:ind w:left="720"/>
      <w:contextualSpacing/>
    </w:pPr>
  </w:style>
  <w:style w:type="table" w:styleId="a5">
    <w:name w:val="Table Grid"/>
    <w:basedOn w:val="a1"/>
    <w:uiPriority w:val="59"/>
    <w:rsid w:val="005355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0%D0%BD%D0%B8%D0%BC,_%D0%90%D1%85%D0%B8%D0%BC_%D1%84%D0%BE%D0%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E%D0%B2%D0%B0%D0%BB%D0%B8%D1%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0%BB%D0%B5%D0%B3%D0%B5%D0%BB%D1%8C,_%D0%A4%D1%80%D0%B8%D0%B4%D1%80%D0%B8%D1%85" TargetMode="External"/><Relationship Id="rId11" Type="http://schemas.openxmlformats.org/officeDocument/2006/relationships/hyperlink" Target="https://ru.wikipedia.org/wiki/%D0%90%D0%BA%D0%BA%D0%BE%D0%BC%D0%BF%D0%B0%D0%BD%D0%B5%D0%BC%D0%B5%D0%BD%D1%82" TargetMode="External"/><Relationship Id="rId5" Type="http://schemas.openxmlformats.org/officeDocument/2006/relationships/hyperlink" Target="https://ru.wikipedia.org/wiki/%D0%A8%D0%BB%D0%B5%D0%B3%D0%B5%D0%BB%D1%8C,_%D0%90%D0%B2%D0%B3%D1%83%D1%81%D1%82_%D0%92%D0%B8%D0%BB%D1%8C%D0%B3%D0%B5%D0%BB%D1%8C%D0%BC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0%D0%B5%D0%BD%D1%82%D0%B0%D0%BD%D0%BE,_%D0%9A%D0%BB%D0%B5%D0%BC%D0%B5%D0%BD%D1%8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35</cp:revision>
  <cp:lastPrinted>2018-03-21T09:43:00Z</cp:lastPrinted>
  <dcterms:created xsi:type="dcterms:W3CDTF">2018-03-19T12:53:00Z</dcterms:created>
  <dcterms:modified xsi:type="dcterms:W3CDTF">2018-03-26T06:47:00Z</dcterms:modified>
</cp:coreProperties>
</file>