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E7" w:rsidRDefault="002974E7" w:rsidP="00297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областных творческих мероприятий, проводимых учебно-методическим центром по образованию и повышению квалификации ГУК ТО «ОЦРК» в 2020 – 2021 учебном году</w:t>
      </w:r>
    </w:p>
    <w:tbl>
      <w:tblPr>
        <w:tblStyle w:val="a3"/>
        <w:tblW w:w="15812" w:type="dxa"/>
        <w:tblInd w:w="-610" w:type="dxa"/>
        <w:tblLook w:val="04A0"/>
      </w:tblPr>
      <w:tblGrid>
        <w:gridCol w:w="1144"/>
        <w:gridCol w:w="8779"/>
        <w:gridCol w:w="2977"/>
        <w:gridCol w:w="2912"/>
      </w:tblGrid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/п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методического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E7" w:rsidRDefault="002974E7" w:rsidP="0070156D">
            <w:pPr>
              <w:pStyle w:val="228bf8a64b8551e1msonormal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Областной конкурс </w:t>
            </w:r>
            <w:r>
              <w:rPr>
                <w:bCs/>
                <w:sz w:val="28"/>
                <w:szCs w:val="28"/>
              </w:rPr>
              <w:t>методических работ педагогических работников</w:t>
            </w:r>
          </w:p>
          <w:p w:rsidR="002974E7" w:rsidRDefault="002974E7" w:rsidP="0070156D">
            <w:pPr>
              <w:pStyle w:val="228bf8a64b8551e1msonormal"/>
              <w:spacing w:before="0" w:beforeAutospacing="0" w:after="0" w:afterAutospacing="0"/>
              <w:jc w:val="center"/>
            </w:pPr>
            <w:r>
              <w:rPr>
                <w:bCs/>
                <w:sz w:val="28"/>
                <w:szCs w:val="28"/>
              </w:rPr>
              <w:t>детских школ искусств Тульской области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30 сентября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</w:tc>
      </w:tr>
      <w:tr w:rsidR="002974E7" w:rsidTr="0070156D">
        <w:trPr>
          <w:trHeight w:val="347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педагогического мастерства «Профессионал»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30 октября 2020 г.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конкурс исполнительского мастерства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3ac827385dcdbc2dgmail-3"/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культуры и искусства преподавателей и концертмейстеров образовательных организаций культуры и искусства Тульской области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– 10 ноября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Областной конкурс чтецов и театральных миниатюр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им. Г.Н.Федотовой,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75-летию Победы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Ясногорская ДШИ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М.П.Мусоргского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ансамблей, оркестров русских народных инструментов «Звучат русские народные инструменты» - учащихся, студентов образовательных учреждений искусств Тульской области, посвящённый 75-летию Победы и 500-летию Тульского кремля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– 7 декабря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юных пианистов – учащихся детских школ искусств Тульской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22 ноября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олимпиада по сольфеджио для учащихся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школ искусств Тульской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E7" w:rsidRDefault="002974E7" w:rsidP="0070156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Областной конкурс видеороликов и фильмов по внеклассной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воспитательной работе детских школ искусств Тульской области</w:t>
            </w:r>
          </w:p>
          <w:p w:rsidR="002974E7" w:rsidRDefault="002974E7" w:rsidP="0070156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«Пусть будет МИР», посвященный Году памяти и славы </w:t>
            </w:r>
          </w:p>
          <w:p w:rsidR="002974E7" w:rsidRDefault="002974E7" w:rsidP="0070156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8"/>
                <w:szCs w:val="28"/>
              </w:rPr>
              <w:t>в честь 75-летия Победы в Великой Отечественной войне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– 30 ноября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Воронцова А.Н.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«Современные ритмы России» -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детских школ искусств Тульской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13 декабря 2020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исполнителей на духовых, ударных инструментах учащихся, студентов образовательных учреждений искусств 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февраля 2021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2974E7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конкурс-выставка «Человек. Вселенная. Космос», посвященного 60-летию  полета первого человека в космос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художественных отделений детских школ искусств, детских художественных школ Тульской области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14 апреля 2021 г.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УМЦ ГУК ТО «ОЦРК»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974E7" w:rsidRDefault="002974E7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</w:tc>
      </w:tr>
    </w:tbl>
    <w:p w:rsidR="002974E7" w:rsidRDefault="002974E7" w:rsidP="00297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4E7" w:rsidRDefault="002974E7" w:rsidP="002974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4E7" w:rsidRDefault="002974E7" w:rsidP="002974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</w:p>
    <w:p w:rsidR="00000000" w:rsidRDefault="009656A5" w:rsidP="002C3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E7" w:rsidRDefault="002974E7" w:rsidP="002C3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E7" w:rsidRDefault="002974E7" w:rsidP="002C3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E7" w:rsidRDefault="002974E7" w:rsidP="002C3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4E7" w:rsidRDefault="002974E7" w:rsidP="002C3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6A5" w:rsidRDefault="009656A5" w:rsidP="0096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областных методических мероприятий, проводимых учебно-методическим центром </w:t>
      </w:r>
    </w:p>
    <w:p w:rsidR="009656A5" w:rsidRDefault="009656A5" w:rsidP="0096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образованию и повышению квалификации ГУК ТО «ОЦРК» в  2020 – 2021 учебном году</w:t>
      </w:r>
    </w:p>
    <w:tbl>
      <w:tblPr>
        <w:tblStyle w:val="a3"/>
        <w:tblW w:w="15812" w:type="dxa"/>
        <w:tblInd w:w="-610" w:type="dxa"/>
        <w:tblLook w:val="04A0"/>
      </w:tblPr>
      <w:tblGrid>
        <w:gridCol w:w="1144"/>
        <w:gridCol w:w="274"/>
        <w:gridCol w:w="8505"/>
        <w:gridCol w:w="2977"/>
        <w:gridCol w:w="2912"/>
      </w:tblGrid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методического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фестиваль в рамках проекта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«Фортепианное исполнительское искусство»: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«Слово и музыка. Формирование комплекса навыков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обучения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учащихся по предметам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«Концертмейстерский класс», «Ансамбль»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9656A5" w:rsidTr="0070156D">
        <w:trPr>
          <w:trHeight w:val="347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«Развитие мышления в классе специального фортепиано в детской школе искусств»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О.А.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«Роль общего курса фортепиано в формировании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юного музыканта»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для преподавателей фортепиано «Открывая Бетховена»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Тула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С.Б.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«Специфика и необходимость индивидуального подхода в работе с учащимися различных специальностей на отделении общего фортепиано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детской школе искусств»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Л.О.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по концертмейстерскому классу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юбилеям поэтов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А.Апухтина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А.Плещеева, А.Блока»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И.В.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«Изучение фортепианной музыки Сергея Прокофьева в музыкальной школе»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Левинсон Л.З.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«Произведения крупной формы в репертуаре учащихся разных специальностей на уроках фортепиано»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Лихачёва Л.Н.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Струнные инструменты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отчётный концерт ансамбля скрипачей,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50-летию творческого коллектива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Донской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Н.В.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«Скрипичная миниатюра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педагогическом репертуаре»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творческий отчёт преподавателя по классу скрипки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Е.И. «Концертно-исполнительская деятельность как важная составляющая в процессе воспитания юного скрипача»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Новомосковск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Е.И.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Духовые, ударные инструменты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«Основные принципы методики обучения игре на духовых инструментах. Формирование исполнительского аппарата»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НМК им. М.И.Глинки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Л.Г.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инструменты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концерт-встреча «Очарованье струн певучих» в рамках реализации преемственных связей в системе ДШИ - СПУЗ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Донской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по классу домры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над музыкальным произведением малой формы»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НМК им. М.И.Глинки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С.Н.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методическое мероприятие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отделения народных инструментов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ДМШ»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К.К.Иванова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Ефремов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С.В.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«Урок как основная форма организации образовательного процесса: традиции и инновации»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Вокально-хоровое направление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«Пушкин в творчестве русских композиторов»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В.И.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«Проблемы и задачи современного хорового воспитания и методы их решения»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Е.Р.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«Организация аудиторных и самостоятельных занятий по учебному предмету «Хоровой класс»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программ в области музыкального искусства»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Е.И.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фольклор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«Кукла в традиционной культуре. Изготовление куклы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Желанница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«Работа с фольклорным ансамблем»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«Изучение русских народных инструментов на уроках народного творчества»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Эстрадное пение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«Междисциплинарный подход в воспитании эстрадного исполнителя»: областной мастер-класс «Драматургия образа, сверхзадача артиста, постановка концертных номеров. Особенности подбора репертуара»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И.А.</w:t>
            </w:r>
          </w:p>
        </w:tc>
      </w:tr>
      <w:tr w:rsidR="009656A5" w:rsidTr="0070156D">
        <w:trPr>
          <w:trHeight w:val="690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методический семинар «Актуальные аспекты воспитания  творческой личности эстрадного артиста в современных условиях»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ТОККиИ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Русина И.Н.</w:t>
            </w:r>
          </w:p>
        </w:tc>
      </w:tr>
      <w:tr w:rsidR="009656A5" w:rsidTr="0070156D">
        <w:trPr>
          <w:trHeight w:val="690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A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«Освоение вокально-технических приемов в работе с ансамблем»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Ясногорская ДШИ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М.П.Мусоргского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Е.В.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искусство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отчёт, посвящённый 25-летию хореографического отделения ДШИ №6 г. Тулы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артистизма посредством хореографии»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Катогарова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«Разнообразие форм работы при подготовке музыкально-хореографической композиции с элементами народной и эстрадной стилизации на примере программ патриотической тематики»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Суворов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Е.В.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«Актуальные вопросы преподавания хореографических дисциплин в детской школе искусств»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Ленинская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Е.А.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Музыкально-теоретические дисциплины</w:t>
            </w:r>
          </w:p>
        </w:tc>
      </w:tr>
      <w:tr w:rsidR="009656A5" w:rsidTr="0070156D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в рамках подготовки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областной олимпиаде по сольфеджио для учащихся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школ искусств Тульской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по образованию и повышению квалификации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656A5" w:rsidTr="0070156D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с презентацией учебного пособия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работы с детьми на уроках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«Слушание музыки. Второй год обучения»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656A5" w:rsidTr="0070156D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«Эффективность сочетания традиционных и современных технологий в практике музыкально-теоретической подготовки учащихся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детской школы искусств»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А.А.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9656A5" w:rsidTr="0070156D">
        <w:trPr>
          <w:trHeight w:val="365"/>
        </w:trPr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Изобразительное и декоративно-прикладное искусство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класс: «Тульская городская игрушка в художественном образовательном процессе»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ТОККиИ</w:t>
            </w:r>
            <w:proofErr w:type="spellEnd"/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(художественное отделение)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М.И.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«Контроль знаний учащихся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истории иску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сств с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омощью тестов»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ТДХШ им. В.Д.Поленова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Л.В.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«Формовка, её разновидности и приёмы»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(художественное отделение)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Буслаев В.Д.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«Педагогический форум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пространство для обмена педагогическим опытом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преподавателей-художников»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ТДХШ им. В.Д.Поленова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Л.В.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«Защита выпускных работ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профильному практическому предмету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ОП «Дизайн»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ТДХШ им. В.Д.Поленова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 В.В.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«Пути совершенствования методики преподавания станковой композиции в ДХШ, ДШИ»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ТДХШ им. В.Д.Поленова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«Цветная и чёрно-белая графика. Техника и приёмы»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ТКИ им. А.С.Даргомыжского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(художественное отделение)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Лузгина Е.А.</w:t>
            </w:r>
          </w:p>
        </w:tc>
      </w:tr>
      <w:tr w:rsidR="009656A5" w:rsidTr="0070156D">
        <w:tc>
          <w:tcPr>
            <w:tcW w:w="1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преподавателей различных специальностей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семинар-практикум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программ в условиях дистанционного обучения»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Е.Э.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«А я сцены не боюсь!»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И.А.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проект по классу синтезатора «Победа в сердце каждого живёт», посвящённый Году памяти и славы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ТОДМШ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З.В.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 концерт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памяти и славы посвящаем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70-летию Детской музыкальной школы №1 им. Л.Н. Толстого)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 2020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 г. Щёкино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Н.Ю.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«Сохранение традиционных ценностей русской музыкальной школы как приоритет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учащихся ДМШ, ДШИ»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«Наследники Барокко»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И.А.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методический семинар-практикум  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«Основные средства аранжировки клавишного синтезатора»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М.А.</w:t>
            </w:r>
          </w:p>
        </w:tc>
      </w:tr>
      <w:tr w:rsidR="009656A5" w:rsidTr="0070156D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«История, традиции и инновации в музыкальном образовании 21 века на примере ДШИ им. В.П.Силина»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2021 г.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В.П.Силина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9656A5" w:rsidRDefault="009656A5" w:rsidP="0070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2974E7" w:rsidRPr="002C3AF3" w:rsidRDefault="002974E7" w:rsidP="009656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4E7" w:rsidRPr="002C3AF3" w:rsidSect="002C3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AF3"/>
    <w:rsid w:val="002974E7"/>
    <w:rsid w:val="002C3AF3"/>
    <w:rsid w:val="0096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9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c827385dcdbc2dgmail-3">
    <w:name w:val="3ac827385dcdbc2dgmail-3"/>
    <w:basedOn w:val="a0"/>
    <w:rsid w:val="002974E7"/>
  </w:style>
  <w:style w:type="table" w:styleId="a3">
    <w:name w:val="Table Grid"/>
    <w:basedOn w:val="a1"/>
    <w:uiPriority w:val="59"/>
    <w:rsid w:val="00297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2020-06-24T07:48:00Z</dcterms:created>
  <dcterms:modified xsi:type="dcterms:W3CDTF">2020-06-24T07:52:00Z</dcterms:modified>
</cp:coreProperties>
</file>